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 xml:space="preserve"> 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</w:rPr>
        <w:t>20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20</w:t>
      </w:r>
      <w:r>
        <w:rPr>
          <w:rFonts w:hint="eastAsia" w:ascii="黑体" w:hAnsi="黑体" w:eastAsia="黑体"/>
          <w:sz w:val="52"/>
          <w:szCs w:val="52"/>
        </w:rPr>
        <w:t>年度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安徽</w:t>
      </w:r>
      <w:r>
        <w:rPr>
          <w:rFonts w:hint="eastAsia" w:ascii="黑体" w:hAnsi="黑体" w:eastAsia="黑体"/>
          <w:sz w:val="52"/>
          <w:szCs w:val="52"/>
        </w:rPr>
        <w:t>省广告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经营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诚信单位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52"/>
          <w:szCs w:val="52"/>
        </w:rPr>
        <w:t>申报表</w:t>
      </w: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ind w:firstLine="2080" w:firstLineChars="650"/>
        <w:rPr>
          <w:rFonts w:ascii="宋体"/>
          <w:sz w:val="32"/>
          <w:szCs w:val="32"/>
          <w:u w:val="single"/>
          <w:bdr w:val="single" w:color="auto" w:sz="4" w:space="0"/>
        </w:rPr>
      </w:pPr>
      <w:r>
        <w:rPr>
          <w:rFonts w:hint="eastAsia" w:ascii="宋体" w:hAnsi="宋体"/>
          <w:sz w:val="32"/>
          <w:szCs w:val="32"/>
        </w:rPr>
        <w:t>申报单位：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</w:t>
      </w:r>
    </w:p>
    <w:p>
      <w:pPr>
        <w:spacing w:line="540" w:lineRule="exact"/>
        <w:rPr>
          <w:rFonts w:hint="eastAsia" w:ascii="宋体-18030" w:hAnsi="宋体-18030" w:eastAsia="宋体-18030" w:cs="宋体-18030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-18030" w:hAnsi="宋体-18030" w:eastAsia="宋体-18030" w:cs="宋体-18030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-18030" w:hAnsi="宋体-18030" w:eastAsia="宋体-18030" w:cs="宋体-18030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填报时间：</w:t>
      </w:r>
      <w:r>
        <w:rPr>
          <w:rFonts w:ascii="宋体-18030" w:hAnsi="宋体-18030" w:eastAsia="宋体-18030" w:cs="宋体-18030"/>
          <w:sz w:val="32"/>
          <w:szCs w:val="32"/>
        </w:rPr>
        <w:t>20</w:t>
      </w:r>
      <w:r>
        <w:rPr>
          <w:rFonts w:hint="eastAsia" w:ascii="宋体-18030" w:hAnsi="宋体-18030" w:eastAsia="宋体-18030" w:cs="宋体-1803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sz w:val="32"/>
          <w:szCs w:val="32"/>
        </w:rPr>
        <w:t>年　月　日</w:t>
      </w: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省广告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诚信单位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申报说明</w:t>
      </w: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一、申报表填写说明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（一）申报单位需提供营业执照、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2020年1月-9月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财务报表及相应的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年度纳税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（二）申报单位可提供企业信用（合同）管理制度、获得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诚信相关的荣誉证书作为辅助申报材料。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（三）申报材料统一用A4纸打印，装订成册。</w:t>
      </w:r>
    </w:p>
    <w:p>
      <w:pPr>
        <w:pStyle w:val="2"/>
        <w:adjustRightInd w:val="0"/>
        <w:spacing w:line="520" w:lineRule="exact"/>
        <w:ind w:firstLine="633" w:firstLineChars="198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、报送时间与程序</w:t>
      </w:r>
    </w:p>
    <w:p>
      <w:pPr>
        <w:pStyle w:val="2"/>
        <w:adjustRightInd w:val="0"/>
        <w:spacing w:line="520" w:lineRule="exact"/>
        <w:ind w:firstLine="627" w:firstLineChars="19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材料报送截止日期：20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日。</w:t>
      </w:r>
    </w:p>
    <w:p>
      <w:pPr>
        <w:pStyle w:val="2"/>
        <w:adjustRightInd w:val="0"/>
        <w:spacing w:line="520" w:lineRule="exact"/>
        <w:ind w:firstLine="630" w:firstLineChars="197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（一）各地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区参评单位须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将申报表及相应的申报材料一并送交地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广协；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地市广协初审后报市级广告监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管部门审核，最终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广协在报送截止日期前，将所有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参评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单位申报表及相应的申报材料一同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送交至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省广协。</w:t>
      </w:r>
    </w:p>
    <w:p>
      <w:pPr>
        <w:pStyle w:val="2"/>
        <w:adjustRightIn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（二）省属会员</w:t>
      </w:r>
      <w:r>
        <w:rPr>
          <w:rFonts w:hint="eastAsia" w:hAnsi="仿宋_GB2312" w:cs="仿宋_GB2312"/>
          <w:sz w:val="32"/>
          <w:szCs w:val="32"/>
          <w:lang w:val="en-US" w:eastAsia="zh-CN"/>
        </w:rPr>
        <w:t>参评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单位，应在报送截止日期前，将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申报表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及相应的申报材料一同送</w:t>
      </w:r>
      <w:r>
        <w:rPr>
          <w:rFonts w:hint="eastAsia" w:hAnsi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省广协。</w:t>
      </w:r>
    </w:p>
    <w:p>
      <w:pPr>
        <w:tabs>
          <w:tab w:val="left" w:pos="1356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</w:p>
    <w:p>
      <w:pPr>
        <w:spacing w:line="540" w:lineRule="exact"/>
        <w:jc w:val="both"/>
        <w:rPr>
          <w:rFonts w:hint="eastAsia" w:ascii="宋体" w:hAnsi="宋体" w:cs="宋体"/>
          <w:sz w:val="32"/>
          <w:szCs w:val="32"/>
        </w:rPr>
      </w:pPr>
    </w:p>
    <w:tbl>
      <w:tblPr>
        <w:tblStyle w:val="5"/>
        <w:tblW w:w="92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787"/>
        <w:gridCol w:w="2151"/>
        <w:gridCol w:w="908"/>
        <w:gridCol w:w="1084"/>
        <w:gridCol w:w="239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73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（营业执照）</w:t>
            </w:r>
          </w:p>
        </w:tc>
        <w:tc>
          <w:tcPr>
            <w:tcW w:w="6541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主营业务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办公（通讯）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地址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企业经济类型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企业类型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统一社会信用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代码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注册时间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注册资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（万元）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职工人数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纳税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信用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税务局开具，另附页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其它有关部门评定等级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（如：证明商标等情况）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网　址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联系人电话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（办公电话和手机号）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单位邮箱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营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况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　份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单位：万元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1月-9月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单位：万元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营业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额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40" w:lineRule="exact"/>
              <w:ind w:firstLine="640"/>
              <w:jc w:val="center"/>
              <w:rPr>
                <w:rFonts w:ascii="仿宋" w:hAnsi="仿宋" w:eastAsia="仿宋"/>
                <w:sz w:val="32"/>
                <w:szCs w:val="44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纳税总额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951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净利润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40" w:lineRule="exact"/>
              <w:ind w:firstLine="160" w:firstLineChars="50"/>
              <w:jc w:val="center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信用记录情况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企业诚信</w:t>
            </w:r>
          </w:p>
          <w:p>
            <w:pPr>
              <w:spacing w:line="540" w:lineRule="exact"/>
              <w:ind w:firstLine="480" w:firstLineChars="150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管理情况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sz w:val="32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150"/>
              <w:textAlignment w:val="auto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社会责任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150"/>
              <w:textAlignment w:val="auto"/>
              <w:rPr>
                <w:rFonts w:hint="eastAsia"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履行情况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150"/>
              <w:textAlignment w:val="auto"/>
              <w:rPr>
                <w:rFonts w:hint="eastAsia" w:ascii="仿宋" w:hAnsi="仿宋" w:eastAsia="仿宋"/>
                <w:sz w:val="32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/>
                <w:sz w:val="32"/>
                <w:szCs w:val="44"/>
                <w:lang w:val="en-US" w:eastAsia="zh-CN"/>
              </w:rPr>
            </w:pP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诚信事迹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spacing w:line="54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地市</w:t>
            </w:r>
            <w:r>
              <w:rPr>
                <w:rFonts w:hint="eastAsia" w:ascii="仿宋" w:hAnsi="仿宋" w:eastAsia="仿宋"/>
                <w:sz w:val="32"/>
                <w:szCs w:val="44"/>
              </w:rPr>
              <w:t>广告协会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意</w:t>
            </w: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44"/>
              </w:rPr>
              <w:t>见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080" w:firstLineChars="1100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（盖章）    年 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市级广告监管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部门意见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（盖章）    年 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27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44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安徽</w:t>
            </w:r>
            <w:r>
              <w:rPr>
                <w:rFonts w:hint="eastAsia" w:ascii="仿宋" w:hAnsi="仿宋" w:eastAsia="仿宋"/>
                <w:sz w:val="32"/>
                <w:szCs w:val="44"/>
              </w:rPr>
              <w:t>省</w:t>
            </w:r>
            <w:r>
              <w:rPr>
                <w:rFonts w:hint="eastAsia" w:ascii="仿宋" w:hAnsi="仿宋" w:eastAsia="仿宋"/>
                <w:sz w:val="32"/>
                <w:szCs w:val="44"/>
                <w:lang w:eastAsia="zh-CN"/>
              </w:rPr>
              <w:t>银行业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eastAsia="zh-CN"/>
              </w:rPr>
              <w:t>协会</w:t>
            </w:r>
            <w:r>
              <w:rPr>
                <w:rFonts w:hint="eastAsia" w:ascii="仿宋" w:hAnsi="仿宋" w:eastAsia="仿宋"/>
                <w:sz w:val="32"/>
                <w:szCs w:val="44"/>
              </w:rPr>
              <w:t>意见</w:t>
            </w:r>
          </w:p>
        </w:tc>
        <w:tc>
          <w:tcPr>
            <w:tcW w:w="654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jc w:val="righ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jc w:val="righ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0" w:firstLineChars="1000"/>
              <w:jc w:val="righ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（盖章）    年 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273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>省评审委员会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sz w:val="32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44"/>
              </w:rPr>
              <w:t>意</w:t>
            </w:r>
            <w:r>
              <w:rPr>
                <w:rFonts w:hint="eastAsia" w:ascii="仿宋" w:hAnsi="仿宋" w:eastAsia="仿宋"/>
                <w:sz w:val="32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44"/>
              </w:rPr>
              <w:t>见</w:t>
            </w:r>
          </w:p>
        </w:tc>
        <w:tc>
          <w:tcPr>
            <w:tcW w:w="6541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080" w:firstLineChars="11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（盖章）    年   月  日</w:t>
            </w:r>
          </w:p>
        </w:tc>
      </w:tr>
    </w:tbl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/>
        </w:rPr>
        <w:t>报送材料须知：</w:t>
      </w:r>
      <w:r>
        <w:rPr>
          <w:rFonts w:hint="eastAsia" w:ascii="楷体_GB2312" w:hAnsi="宋体" w:eastAsia="楷体_GB2312"/>
        </w:rPr>
        <w:t>申报表统一用A4纸打印，装订成册</w:t>
      </w:r>
      <w:r>
        <w:rPr>
          <w:rFonts w:hint="eastAsia" w:ascii="楷体_GB2312" w:hAnsi="宋体" w:eastAsia="楷体_GB231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SimSun-ExtB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2192"/>
    <w:rsid w:val="043A1F24"/>
    <w:rsid w:val="05F22728"/>
    <w:rsid w:val="0A071828"/>
    <w:rsid w:val="0A161D0A"/>
    <w:rsid w:val="0C7250A4"/>
    <w:rsid w:val="0D5374EC"/>
    <w:rsid w:val="0E6063CA"/>
    <w:rsid w:val="101836D2"/>
    <w:rsid w:val="10715A21"/>
    <w:rsid w:val="10742F9C"/>
    <w:rsid w:val="11285A6D"/>
    <w:rsid w:val="114000C5"/>
    <w:rsid w:val="11E24620"/>
    <w:rsid w:val="12210152"/>
    <w:rsid w:val="133D4C8D"/>
    <w:rsid w:val="13585307"/>
    <w:rsid w:val="15B2533A"/>
    <w:rsid w:val="16732ACC"/>
    <w:rsid w:val="16981B91"/>
    <w:rsid w:val="1984072A"/>
    <w:rsid w:val="199575E8"/>
    <w:rsid w:val="1BFD5A61"/>
    <w:rsid w:val="1D35132C"/>
    <w:rsid w:val="1DA456C8"/>
    <w:rsid w:val="1E5C50B0"/>
    <w:rsid w:val="212A7B0F"/>
    <w:rsid w:val="22AC38B9"/>
    <w:rsid w:val="23D7436D"/>
    <w:rsid w:val="25D1169F"/>
    <w:rsid w:val="26060C95"/>
    <w:rsid w:val="2A9F6253"/>
    <w:rsid w:val="2C0D62B2"/>
    <w:rsid w:val="2EB71AA4"/>
    <w:rsid w:val="2F032DD1"/>
    <w:rsid w:val="2F1769E9"/>
    <w:rsid w:val="31EE5C61"/>
    <w:rsid w:val="33F52A0F"/>
    <w:rsid w:val="34701B38"/>
    <w:rsid w:val="36AB34F4"/>
    <w:rsid w:val="37473676"/>
    <w:rsid w:val="38543AB7"/>
    <w:rsid w:val="3A96525C"/>
    <w:rsid w:val="3E8F50E9"/>
    <w:rsid w:val="3EA00E30"/>
    <w:rsid w:val="4104736E"/>
    <w:rsid w:val="41C55BA0"/>
    <w:rsid w:val="43074BED"/>
    <w:rsid w:val="43BD4AEB"/>
    <w:rsid w:val="44640676"/>
    <w:rsid w:val="44806D49"/>
    <w:rsid w:val="44FB6F9B"/>
    <w:rsid w:val="452B08DF"/>
    <w:rsid w:val="45D15B99"/>
    <w:rsid w:val="45E66234"/>
    <w:rsid w:val="47725C8D"/>
    <w:rsid w:val="47D66E93"/>
    <w:rsid w:val="487760B0"/>
    <w:rsid w:val="495F52B5"/>
    <w:rsid w:val="4B1C65B7"/>
    <w:rsid w:val="4B40353B"/>
    <w:rsid w:val="4D933E5E"/>
    <w:rsid w:val="4EE2148F"/>
    <w:rsid w:val="50960F4C"/>
    <w:rsid w:val="516B5D4F"/>
    <w:rsid w:val="518857AF"/>
    <w:rsid w:val="52102D2F"/>
    <w:rsid w:val="526577BF"/>
    <w:rsid w:val="531C3309"/>
    <w:rsid w:val="53BE357A"/>
    <w:rsid w:val="53BF5F21"/>
    <w:rsid w:val="540D67DB"/>
    <w:rsid w:val="55395BB4"/>
    <w:rsid w:val="555843D6"/>
    <w:rsid w:val="555B29F1"/>
    <w:rsid w:val="57C34A57"/>
    <w:rsid w:val="592D19C4"/>
    <w:rsid w:val="5AE80879"/>
    <w:rsid w:val="5C1106E6"/>
    <w:rsid w:val="5C761237"/>
    <w:rsid w:val="5DE9243A"/>
    <w:rsid w:val="60C2324E"/>
    <w:rsid w:val="62425743"/>
    <w:rsid w:val="664213D5"/>
    <w:rsid w:val="67F60CB8"/>
    <w:rsid w:val="6A3467AC"/>
    <w:rsid w:val="6B4C5777"/>
    <w:rsid w:val="6B83414A"/>
    <w:rsid w:val="6BAB2BF4"/>
    <w:rsid w:val="6CEB0C76"/>
    <w:rsid w:val="6DA20816"/>
    <w:rsid w:val="6DF54EAE"/>
    <w:rsid w:val="6E290B93"/>
    <w:rsid w:val="6E4D1D7F"/>
    <w:rsid w:val="6E636F01"/>
    <w:rsid w:val="70C9561A"/>
    <w:rsid w:val="72796F3B"/>
    <w:rsid w:val="73202FC0"/>
    <w:rsid w:val="73214783"/>
    <w:rsid w:val="74E025AC"/>
    <w:rsid w:val="76307DC7"/>
    <w:rsid w:val="784E7848"/>
    <w:rsid w:val="7A847561"/>
    <w:rsid w:val="7C3A2C2A"/>
    <w:rsid w:val="7E22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80" w:lineRule="exact"/>
    </w:pPr>
    <w:rPr>
      <w:rFonts w:ascii="仿宋_GB2312" w:eastAsia="仿宋_GB2312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hp</dc:creator>
  <cp:lastModifiedBy>hp</cp:lastModifiedBy>
  <cp:lastPrinted>2020-10-14T07:17:00Z</cp:lastPrinted>
  <dcterms:modified xsi:type="dcterms:W3CDTF">2020-11-04T01:53:46Z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