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both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附件2：</w:t>
      </w:r>
    </w:p>
    <w:tbl>
      <w:tblPr>
        <w:tblStyle w:val="5"/>
        <w:tblpPr w:leftFromText="180" w:rightFromText="180" w:vertAnchor="page" w:horzAnchor="page" w:tblpX="769" w:tblpY="2118"/>
        <w:tblOverlap w:val="never"/>
        <w:tblW w:w="1036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2355"/>
        <w:gridCol w:w="1395"/>
        <w:gridCol w:w="996"/>
        <w:gridCol w:w="1359"/>
        <w:gridCol w:w="1650"/>
        <w:gridCol w:w="17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</w:trPr>
        <w:tc>
          <w:tcPr>
            <w:tcW w:w="103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880" w:firstLineChars="20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2"/>
                <w:sz w:val="44"/>
                <w:szCs w:val="44"/>
                <w:lang w:val="en-US" w:eastAsia="zh-CN" w:bidi="ar-SA"/>
              </w:rPr>
              <w:t>参加2021（第十七届）中国广告论坛回执单</w:t>
            </w:r>
          </w:p>
          <w:bookmarkEnd w:id="0"/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21" w:firstLineChars="100"/>
              <w:jc w:val="center"/>
              <w:textAlignment w:val="auto"/>
              <w:rPr>
                <w:rFonts w:hint="default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论坛召开时间：5月15日--16日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参会人员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ind w:firstLine="280" w:firstLineChars="100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注：请参加论坛单位将公司简介200字左右附上，发送邮箱：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"mailto:jiayushan@china-caa.org" </w:instrTex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jiayushan@china-caa.org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,截止日期4月26日，届时将刊登大会会刊。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70A53"/>
    <w:rsid w:val="04A13822"/>
    <w:rsid w:val="125C0B35"/>
    <w:rsid w:val="14D80DE4"/>
    <w:rsid w:val="1B2B1D4F"/>
    <w:rsid w:val="2C7F7AB9"/>
    <w:rsid w:val="3A0E4D0A"/>
    <w:rsid w:val="4EEC70F2"/>
    <w:rsid w:val="5C73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2020-07-13T06:33:00Z</dcterms:created>
  <dc:creator>hp</dc:creator>
  <cp:lastModifiedBy>陈雄鹰</cp:lastModifiedBy>
  <dcterms:modified xsi:type="dcterms:W3CDTF">2021-04-14T01:55:19Z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49A9CD84F9CC48998F63ADAC0CB26ABF</vt:lpwstr>
  </property>
</Properties>
</file>